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73DC4" w:rsidRPr="00D73DC4" w:rsidRDefault="00D73DC4" w:rsidP="00D73DC4">
      <w:pPr>
        <w:jc w:val="both"/>
        <w:rPr>
          <w:rFonts w:ascii="Arial" w:eastAsiaTheme="minorEastAsia" w:hAnsi="Arial" w:cs="Arial"/>
          <w:b/>
          <w:lang w:eastAsia="cs-CZ"/>
        </w:rPr>
      </w:pPr>
      <w:r w:rsidRPr="00D73DC4">
        <w:rPr>
          <w:rFonts w:ascii="Arial" w:eastAsiaTheme="minorEastAsia" w:hAnsi="Arial" w:cs="Arial"/>
          <w:b/>
          <w:lang w:eastAsia="cs-CZ"/>
        </w:rPr>
        <w:t>VÝZNAMNÝ VODNÍ TOK NEMILANKA</w:t>
      </w:r>
    </w:p>
    <w:p w:rsidR="000D6673" w:rsidRDefault="00313D9D" w:rsidP="000D6673">
      <w:pPr>
        <w:spacing w:after="0"/>
        <w:jc w:val="both"/>
        <w:rPr>
          <w:rFonts w:ascii="Arial" w:eastAsia="Times New Roman" w:hAnsi="Arial" w:cs="Arial"/>
          <w:b/>
        </w:rPr>
      </w:pPr>
      <w:r w:rsidRPr="00A31245">
        <w:rPr>
          <w:rFonts w:ascii="Arial" w:hAnsi="Arial" w:cs="Arial"/>
          <w:b/>
        </w:rPr>
        <w:t>Popis úsek</w:t>
      </w:r>
      <w:r w:rsidR="00CE2237">
        <w:rPr>
          <w:rFonts w:ascii="Arial" w:hAnsi="Arial" w:cs="Arial"/>
          <w:b/>
        </w:rPr>
        <w:t>ů</w:t>
      </w:r>
      <w:r w:rsidRPr="00A31245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na území města Olomouc</w:t>
      </w:r>
    </w:p>
    <w:p w:rsidR="000D6673" w:rsidRDefault="000D6673" w:rsidP="000D6673">
      <w:pPr>
        <w:spacing w:after="0"/>
        <w:jc w:val="both"/>
        <w:rPr>
          <w:rFonts w:ascii="Arial" w:eastAsia="Times New Roman" w:hAnsi="Arial" w:cs="Arial"/>
          <w:b/>
        </w:rPr>
      </w:pPr>
    </w:p>
    <w:p w:rsidR="00CE2237" w:rsidRDefault="00CE2237" w:rsidP="00CE2237">
      <w:pPr>
        <w:jc w:val="both"/>
        <w:rPr>
          <w:rFonts w:ascii="Arial" w:hAnsi="Arial" w:cs="Arial"/>
        </w:rPr>
      </w:pPr>
      <w:r w:rsidRPr="00CE2237">
        <w:rPr>
          <w:rFonts w:ascii="Arial" w:hAnsi="Arial" w:cs="Arial"/>
        </w:rPr>
        <w:t xml:space="preserve">Jedná se o sečení koryta (břehy i dno) </w:t>
      </w:r>
      <w:r>
        <w:rPr>
          <w:rFonts w:ascii="Arial" w:hAnsi="Arial" w:cs="Arial"/>
        </w:rPr>
        <w:t xml:space="preserve">vodního toku </w:t>
      </w:r>
      <w:proofErr w:type="spellStart"/>
      <w:r w:rsidR="009F0558" w:rsidRPr="00CE2237">
        <w:rPr>
          <w:rFonts w:ascii="Arial" w:hAnsi="Arial" w:cs="Arial"/>
        </w:rPr>
        <w:t>Nemilanka</w:t>
      </w:r>
      <w:proofErr w:type="spellEnd"/>
      <w:r w:rsidR="00D73DC4" w:rsidRPr="00CE2237">
        <w:rPr>
          <w:rFonts w:ascii="Arial" w:hAnsi="Arial" w:cs="Arial"/>
        </w:rPr>
        <w:t xml:space="preserve"> </w:t>
      </w:r>
      <w:r w:rsidRPr="00CE2237">
        <w:rPr>
          <w:rFonts w:ascii="Arial" w:hAnsi="Arial" w:cs="Arial"/>
        </w:rPr>
        <w:t>v úsecích:</w:t>
      </w:r>
    </w:p>
    <w:p w:rsidR="00D73DC4" w:rsidRPr="00CE2237" w:rsidRDefault="009F0558" w:rsidP="00CE2237">
      <w:pPr>
        <w:pStyle w:val="Odstavecseseznamem"/>
        <w:numPr>
          <w:ilvl w:val="0"/>
          <w:numId w:val="8"/>
        </w:numPr>
        <w:jc w:val="both"/>
        <w:rPr>
          <w:rFonts w:ascii="Arial" w:hAnsi="Arial" w:cs="Arial"/>
        </w:rPr>
      </w:pPr>
      <w:r w:rsidRPr="00CE2237">
        <w:rPr>
          <w:rFonts w:ascii="Arial" w:hAnsi="Arial" w:cs="Arial"/>
        </w:rPr>
        <w:t>ř. km 2,430 – 3,000</w:t>
      </w:r>
      <w:r w:rsidR="000E05A3" w:rsidRPr="00CE2237">
        <w:rPr>
          <w:rFonts w:ascii="Arial" w:hAnsi="Arial" w:cs="Arial"/>
        </w:rPr>
        <w:t xml:space="preserve"> (</w:t>
      </w:r>
      <w:r w:rsidR="005F5650" w:rsidRPr="00CE2237">
        <w:rPr>
          <w:rFonts w:ascii="Arial" w:hAnsi="Arial" w:cs="Arial"/>
        </w:rPr>
        <w:t>od</w:t>
      </w:r>
      <w:r w:rsidR="007A7C8C" w:rsidRPr="00CE2237">
        <w:rPr>
          <w:rFonts w:ascii="Arial" w:hAnsi="Arial" w:cs="Arial"/>
        </w:rPr>
        <w:t> </w:t>
      </w:r>
      <w:r w:rsidR="005F5650" w:rsidRPr="00CE2237">
        <w:rPr>
          <w:rFonts w:ascii="Arial" w:hAnsi="Arial" w:cs="Arial"/>
        </w:rPr>
        <w:t xml:space="preserve">začátku obce Nemilany – ul. Návětrná po </w:t>
      </w:r>
      <w:proofErr w:type="spellStart"/>
      <w:r w:rsidR="005F5650" w:rsidRPr="00CE2237">
        <w:rPr>
          <w:rFonts w:ascii="Arial" w:hAnsi="Arial" w:cs="Arial"/>
        </w:rPr>
        <w:t>zatrubnění</w:t>
      </w:r>
      <w:proofErr w:type="spellEnd"/>
      <w:r w:rsidR="005F5650" w:rsidRPr="00CE2237">
        <w:rPr>
          <w:rFonts w:ascii="Arial" w:hAnsi="Arial" w:cs="Arial"/>
        </w:rPr>
        <w:t xml:space="preserve"> na soutoku s IDVT 10189068)</w:t>
      </w:r>
      <w:r w:rsidR="00D73DC4" w:rsidRPr="00CE2237">
        <w:rPr>
          <w:rFonts w:ascii="Arial" w:eastAsia="Times New Roman" w:hAnsi="Arial" w:cs="Arial"/>
          <w:lang w:eastAsia="cs-CZ"/>
        </w:rPr>
        <w:t>,</w:t>
      </w:r>
    </w:p>
    <w:p w:rsidR="00D73DC4" w:rsidRPr="00D73DC4" w:rsidRDefault="009F0558" w:rsidP="00CE2237">
      <w:pPr>
        <w:pStyle w:val="Odstavecseseznamem"/>
        <w:numPr>
          <w:ilvl w:val="0"/>
          <w:numId w:val="8"/>
        </w:numPr>
        <w:jc w:val="both"/>
        <w:rPr>
          <w:rFonts w:ascii="Arial" w:hAnsi="Arial" w:cs="Arial"/>
        </w:rPr>
      </w:pPr>
      <w:r w:rsidRPr="00D73DC4">
        <w:rPr>
          <w:rFonts w:ascii="Arial" w:hAnsi="Arial" w:cs="Arial"/>
        </w:rPr>
        <w:t>3,100 – 4,750</w:t>
      </w:r>
      <w:r w:rsidR="00073FC2" w:rsidRPr="00D73DC4">
        <w:rPr>
          <w:rFonts w:ascii="Arial" w:hAnsi="Arial" w:cs="Arial"/>
        </w:rPr>
        <w:t xml:space="preserve"> (od </w:t>
      </w:r>
      <w:proofErr w:type="spellStart"/>
      <w:r w:rsidR="00073FC2" w:rsidRPr="00D73DC4">
        <w:rPr>
          <w:rFonts w:ascii="Arial" w:hAnsi="Arial" w:cs="Arial"/>
        </w:rPr>
        <w:t>zatrubnění</w:t>
      </w:r>
      <w:proofErr w:type="spellEnd"/>
      <w:r w:rsidR="00073FC2" w:rsidRPr="00D73DC4">
        <w:rPr>
          <w:rFonts w:ascii="Arial" w:hAnsi="Arial" w:cs="Arial"/>
        </w:rPr>
        <w:t xml:space="preserve"> u</w:t>
      </w:r>
      <w:r w:rsidR="005F5650" w:rsidRPr="00D73DC4">
        <w:rPr>
          <w:rFonts w:ascii="Arial" w:hAnsi="Arial" w:cs="Arial"/>
        </w:rPr>
        <w:t> </w:t>
      </w:r>
      <w:r w:rsidR="00073FC2" w:rsidRPr="00D73DC4">
        <w:rPr>
          <w:rFonts w:ascii="Arial" w:hAnsi="Arial" w:cs="Arial"/>
        </w:rPr>
        <w:t xml:space="preserve">ul. Povelská po </w:t>
      </w:r>
      <w:proofErr w:type="spellStart"/>
      <w:r w:rsidR="00073FC2" w:rsidRPr="00D73DC4">
        <w:rPr>
          <w:rFonts w:ascii="Arial" w:hAnsi="Arial" w:cs="Arial"/>
        </w:rPr>
        <w:t>zatrubnění</w:t>
      </w:r>
      <w:proofErr w:type="spellEnd"/>
      <w:r w:rsidR="00073FC2" w:rsidRPr="00D73DC4">
        <w:rPr>
          <w:rFonts w:ascii="Arial" w:hAnsi="Arial" w:cs="Arial"/>
        </w:rPr>
        <w:t xml:space="preserve"> u ul. Jižní)</w:t>
      </w:r>
    </w:p>
    <w:p w:rsidR="00F50721" w:rsidRDefault="009F0558" w:rsidP="00CE2237">
      <w:pPr>
        <w:pStyle w:val="Odstavecseseznamem"/>
        <w:numPr>
          <w:ilvl w:val="0"/>
          <w:numId w:val="8"/>
        </w:numPr>
        <w:jc w:val="both"/>
        <w:rPr>
          <w:rFonts w:ascii="Arial" w:hAnsi="Arial" w:cs="Arial"/>
        </w:rPr>
      </w:pPr>
      <w:r w:rsidRPr="00D73DC4">
        <w:rPr>
          <w:rFonts w:ascii="Arial" w:hAnsi="Arial" w:cs="Arial"/>
        </w:rPr>
        <w:t>5,4</w:t>
      </w:r>
      <w:r w:rsidR="000E05A3" w:rsidRPr="00D73DC4">
        <w:rPr>
          <w:rFonts w:ascii="Arial" w:hAnsi="Arial" w:cs="Arial"/>
        </w:rPr>
        <w:t>7</w:t>
      </w:r>
      <w:r w:rsidRPr="00D73DC4">
        <w:rPr>
          <w:rFonts w:ascii="Arial" w:hAnsi="Arial" w:cs="Arial"/>
        </w:rPr>
        <w:t>0 – 6,050</w:t>
      </w:r>
      <w:r w:rsidR="000E05A3" w:rsidRPr="00D73DC4">
        <w:rPr>
          <w:rFonts w:ascii="Arial" w:hAnsi="Arial" w:cs="Arial"/>
        </w:rPr>
        <w:t xml:space="preserve"> (od</w:t>
      </w:r>
      <w:r w:rsidR="007A7C8C" w:rsidRPr="00D73DC4">
        <w:rPr>
          <w:rFonts w:ascii="Arial" w:hAnsi="Arial" w:cs="Arial"/>
        </w:rPr>
        <w:t> </w:t>
      </w:r>
      <w:r w:rsidR="000E05A3" w:rsidRPr="00D73DC4">
        <w:rPr>
          <w:rFonts w:ascii="Arial" w:hAnsi="Arial" w:cs="Arial"/>
        </w:rPr>
        <w:t>silničního mostu – sjezdu z rychlostní komunikace</w:t>
      </w:r>
      <w:r w:rsidR="005F5650" w:rsidRPr="00D73DC4">
        <w:rPr>
          <w:rFonts w:ascii="Arial" w:hAnsi="Arial" w:cs="Arial"/>
        </w:rPr>
        <w:t xml:space="preserve"> Brněnská</w:t>
      </w:r>
      <w:r w:rsidR="000E05A3" w:rsidRPr="00D73DC4">
        <w:rPr>
          <w:rFonts w:ascii="Arial" w:hAnsi="Arial" w:cs="Arial"/>
        </w:rPr>
        <w:t xml:space="preserve"> po</w:t>
      </w:r>
      <w:r w:rsidR="00073FC2" w:rsidRPr="00D73DC4">
        <w:rPr>
          <w:rFonts w:ascii="Arial" w:hAnsi="Arial" w:cs="Arial"/>
        </w:rPr>
        <w:t xml:space="preserve"> silniční most – </w:t>
      </w:r>
      <w:proofErr w:type="spellStart"/>
      <w:r w:rsidR="00073FC2" w:rsidRPr="00D73DC4">
        <w:rPr>
          <w:rFonts w:ascii="Arial" w:hAnsi="Arial" w:cs="Arial"/>
        </w:rPr>
        <w:t>zatrubnění</w:t>
      </w:r>
      <w:proofErr w:type="spellEnd"/>
      <w:r w:rsidR="005F5650" w:rsidRPr="00D73DC4">
        <w:rPr>
          <w:rFonts w:ascii="Arial" w:hAnsi="Arial" w:cs="Arial"/>
        </w:rPr>
        <w:t xml:space="preserve"> u ul. I. P. Pavlova</w:t>
      </w:r>
      <w:r w:rsidR="00073FC2" w:rsidRPr="00D73DC4">
        <w:rPr>
          <w:rFonts w:ascii="Arial" w:hAnsi="Arial" w:cs="Arial"/>
        </w:rPr>
        <w:t>)</w:t>
      </w:r>
      <w:r w:rsidR="005F5650" w:rsidRPr="00D73DC4">
        <w:rPr>
          <w:rFonts w:ascii="Arial" w:hAnsi="Arial" w:cs="Arial"/>
        </w:rPr>
        <w:t xml:space="preserve"> na území města Olomouc, místních částí Nemilany, Slavonín a Nová ulice (HM 905200)</w:t>
      </w:r>
    </w:p>
    <w:p w:rsidR="00CE2237" w:rsidRPr="00CE2237" w:rsidRDefault="00CE2237" w:rsidP="00CE2237">
      <w:pPr>
        <w:jc w:val="both"/>
        <w:rPr>
          <w:rFonts w:ascii="Arial" w:hAnsi="Arial" w:cs="Arial"/>
        </w:rPr>
      </w:pPr>
      <w:r w:rsidRPr="00CE2237">
        <w:rPr>
          <w:rFonts w:ascii="Arial" w:hAnsi="Arial" w:cs="Arial"/>
        </w:rPr>
        <w:t>Úsek toku v blízkosti OC Haná je snadno dostupný i technikou, ve zbývající délce je použití techniky obtížnější z důvodu nemožnosti přístupu v některých místech nebo z důvodu velkého množství lávek přes vodní tok. V dolním úseku toku jsou strmější břehy, ke kterým není možný přístup s technikou.</w:t>
      </w:r>
    </w:p>
    <w:p w:rsidR="00CE2237" w:rsidRPr="00CE2237" w:rsidRDefault="00CE2237" w:rsidP="00CE2237">
      <w:pPr>
        <w:jc w:val="both"/>
        <w:rPr>
          <w:rFonts w:ascii="Arial" w:hAnsi="Arial" w:cs="Arial"/>
          <w:b/>
        </w:rPr>
      </w:pPr>
      <w:r w:rsidRPr="00CE2237">
        <w:rPr>
          <w:rFonts w:ascii="Arial" w:hAnsi="Arial" w:cs="Arial"/>
          <w:b/>
        </w:rPr>
        <w:t>Souhrnný popis:</w:t>
      </w:r>
    </w:p>
    <w:p w:rsidR="00CE2237" w:rsidRPr="00CE2237" w:rsidRDefault="00CE2237" w:rsidP="00CE2237">
      <w:pPr>
        <w:pStyle w:val="Odstavecseseznamem"/>
        <w:numPr>
          <w:ilvl w:val="0"/>
          <w:numId w:val="6"/>
        </w:numPr>
        <w:jc w:val="both"/>
        <w:rPr>
          <w:rFonts w:ascii="Arial" w:hAnsi="Arial" w:cs="Arial"/>
        </w:rPr>
      </w:pPr>
      <w:r w:rsidRPr="00CE2237">
        <w:rPr>
          <w:rFonts w:ascii="Arial" w:hAnsi="Arial" w:cs="Arial"/>
        </w:rPr>
        <w:t>Pokos travního porostu, včetně likvidace jednoletých výmladků dřevin do průměru kmene menšího než 3 cm</w:t>
      </w:r>
    </w:p>
    <w:p w:rsidR="00BD5DFE" w:rsidRPr="00CE2237" w:rsidRDefault="00BD5DFE" w:rsidP="00CE2237">
      <w:pPr>
        <w:pStyle w:val="Odstavecseseznamem"/>
        <w:numPr>
          <w:ilvl w:val="0"/>
          <w:numId w:val="6"/>
        </w:numPr>
        <w:jc w:val="both"/>
        <w:rPr>
          <w:rFonts w:ascii="Arial" w:hAnsi="Arial" w:cs="Arial"/>
        </w:rPr>
      </w:pPr>
      <w:r w:rsidRPr="00CE2237">
        <w:rPr>
          <w:rFonts w:ascii="Arial" w:hAnsi="Arial" w:cs="Arial"/>
          <w:b/>
        </w:rPr>
        <w:t>Jedná se o sečení 17 200 m</w:t>
      </w:r>
      <w:r w:rsidRPr="00CE2237">
        <w:rPr>
          <w:rFonts w:ascii="Arial" w:hAnsi="Arial" w:cs="Arial"/>
          <w:b/>
          <w:vertAlign w:val="superscript"/>
        </w:rPr>
        <w:t>2</w:t>
      </w:r>
      <w:r w:rsidRPr="00CE2237">
        <w:rPr>
          <w:rFonts w:ascii="Arial" w:hAnsi="Arial" w:cs="Arial"/>
        </w:rPr>
        <w:t xml:space="preserve"> o celkové délce 2,8 km.</w:t>
      </w:r>
    </w:p>
    <w:p w:rsidR="00C11B72" w:rsidRPr="00C11B72" w:rsidRDefault="00D73DC4" w:rsidP="00CE2237">
      <w:pPr>
        <w:pStyle w:val="Odstavecseseznamem"/>
        <w:numPr>
          <w:ilvl w:val="0"/>
          <w:numId w:val="6"/>
        </w:numPr>
        <w:jc w:val="both"/>
        <w:rPr>
          <w:rFonts w:ascii="Arial" w:hAnsi="Arial" w:cs="Arial"/>
        </w:rPr>
      </w:pPr>
      <w:proofErr w:type="spellStart"/>
      <w:r w:rsidRPr="00721AD5">
        <w:rPr>
          <w:rFonts w:ascii="Arial" w:hAnsi="Arial" w:cs="Arial"/>
          <w:b/>
        </w:rPr>
        <w:t>Výhrab</w:t>
      </w:r>
      <w:proofErr w:type="spellEnd"/>
      <w:r w:rsidRPr="00721AD5">
        <w:rPr>
          <w:rFonts w:ascii="Arial" w:hAnsi="Arial" w:cs="Arial"/>
          <w:b/>
        </w:rPr>
        <w:t xml:space="preserve"> celé plochy sečené křovinořezem s odvozem travní hmoty a doložení potvrzení o jejím uložení.</w:t>
      </w:r>
      <w:r w:rsidR="00404B12">
        <w:rPr>
          <w:rFonts w:ascii="Arial" w:hAnsi="Arial" w:cs="Arial"/>
          <w:b/>
        </w:rPr>
        <w:t xml:space="preserve"> </w:t>
      </w:r>
      <w:proofErr w:type="spellStart"/>
      <w:r w:rsidR="00C11B72" w:rsidRPr="00C11B72">
        <w:rPr>
          <w:rFonts w:ascii="Arial" w:hAnsi="Arial" w:cs="Arial"/>
        </w:rPr>
        <w:t>Výhrab</w:t>
      </w:r>
      <w:proofErr w:type="spellEnd"/>
      <w:r w:rsidR="00C11B72" w:rsidRPr="00C11B72">
        <w:rPr>
          <w:rFonts w:ascii="Arial" w:hAnsi="Arial" w:cs="Arial"/>
        </w:rPr>
        <w:t xml:space="preserve"> – jedná se o pokos (ne mulčování), tudíž </w:t>
      </w:r>
      <w:proofErr w:type="spellStart"/>
      <w:r w:rsidR="00C11B72" w:rsidRPr="00C11B72">
        <w:rPr>
          <w:rFonts w:ascii="Arial" w:hAnsi="Arial" w:cs="Arial"/>
        </w:rPr>
        <w:t>výhrab</w:t>
      </w:r>
      <w:proofErr w:type="spellEnd"/>
      <w:r w:rsidR="00C11B72" w:rsidRPr="00C11B72">
        <w:rPr>
          <w:rFonts w:ascii="Arial" w:hAnsi="Arial" w:cs="Arial"/>
        </w:rPr>
        <w:t xml:space="preserve"> bude v daném místě prováděn tak dlouho, dokud bude profil hrábí zachytávat travní hmotu. Nedostatečný </w:t>
      </w:r>
      <w:proofErr w:type="spellStart"/>
      <w:r w:rsidR="00C11B72" w:rsidRPr="00C11B72">
        <w:rPr>
          <w:rFonts w:ascii="Arial" w:hAnsi="Arial" w:cs="Arial"/>
        </w:rPr>
        <w:t>výhrab</w:t>
      </w:r>
      <w:proofErr w:type="spellEnd"/>
      <w:r w:rsidR="00C11B72" w:rsidRPr="00C11B72">
        <w:rPr>
          <w:rFonts w:ascii="Arial" w:hAnsi="Arial" w:cs="Arial"/>
        </w:rPr>
        <w:t xml:space="preserve"> (tzn. pouze povrchně provedený či ponechání shluků travní hmoty) je závažným důvodem pro nepřevzetí prací. </w:t>
      </w:r>
      <w:proofErr w:type="spellStart"/>
      <w:r w:rsidR="00C11B72" w:rsidRPr="00C11B72">
        <w:rPr>
          <w:rFonts w:ascii="Arial" w:hAnsi="Arial" w:cs="Arial"/>
        </w:rPr>
        <w:t>Výhrab</w:t>
      </w:r>
      <w:proofErr w:type="spellEnd"/>
      <w:r w:rsidR="00C11B72" w:rsidRPr="00C11B72">
        <w:rPr>
          <w:rFonts w:ascii="Arial" w:hAnsi="Arial" w:cs="Arial"/>
        </w:rPr>
        <w:t xml:space="preserve"> posečeného porostu bude probíhat průběžně tak, aby při dešti nedocházelo ke splachům do koryta toku. </w:t>
      </w:r>
    </w:p>
    <w:p w:rsidR="006B2EE4" w:rsidRPr="00404B12" w:rsidRDefault="006B2EE4" w:rsidP="00CE2237">
      <w:pPr>
        <w:pStyle w:val="Odstavecseseznamem"/>
        <w:numPr>
          <w:ilvl w:val="0"/>
          <w:numId w:val="6"/>
        </w:numPr>
        <w:jc w:val="both"/>
        <w:rPr>
          <w:rFonts w:ascii="Arial" w:hAnsi="Arial" w:cs="Arial"/>
          <w:b/>
        </w:rPr>
      </w:pPr>
      <w:r w:rsidRPr="00404B12">
        <w:rPr>
          <w:rFonts w:ascii="Arial" w:hAnsi="Arial" w:cs="Arial"/>
        </w:rPr>
        <w:t xml:space="preserve">Travní hmota </w:t>
      </w:r>
      <w:r w:rsidRPr="00404B12">
        <w:rPr>
          <w:rFonts w:ascii="Arial" w:hAnsi="Arial" w:cs="Arial"/>
          <w:b/>
        </w:rPr>
        <w:t>nesmí</w:t>
      </w:r>
      <w:r w:rsidRPr="00404B12">
        <w:rPr>
          <w:rFonts w:ascii="Arial" w:hAnsi="Arial" w:cs="Arial"/>
        </w:rPr>
        <w:t xml:space="preserve"> být ponechána v korytě vodního toku včetně břehů z důvodu možnosti ucpání </w:t>
      </w:r>
      <w:proofErr w:type="spellStart"/>
      <w:r w:rsidRPr="00404B12">
        <w:rPr>
          <w:rFonts w:ascii="Arial" w:hAnsi="Arial" w:cs="Arial"/>
        </w:rPr>
        <w:t>zatrubněných</w:t>
      </w:r>
      <w:proofErr w:type="spellEnd"/>
      <w:r w:rsidRPr="00404B12">
        <w:rPr>
          <w:rFonts w:ascii="Arial" w:hAnsi="Arial" w:cs="Arial"/>
        </w:rPr>
        <w:t xml:space="preserve"> úseků.</w:t>
      </w:r>
    </w:p>
    <w:p w:rsidR="006B2EE4" w:rsidRPr="00D73DC4" w:rsidRDefault="006B2EE4" w:rsidP="00CE2237">
      <w:pPr>
        <w:pStyle w:val="Odstavecseseznamem"/>
        <w:numPr>
          <w:ilvl w:val="0"/>
          <w:numId w:val="6"/>
        </w:numPr>
        <w:jc w:val="both"/>
        <w:rPr>
          <w:rFonts w:ascii="Arial" w:hAnsi="Arial" w:cs="Arial"/>
        </w:rPr>
      </w:pPr>
      <w:r w:rsidRPr="00D73DC4">
        <w:rPr>
          <w:rFonts w:ascii="Arial" w:hAnsi="Arial" w:cs="Arial"/>
        </w:rPr>
        <w:t xml:space="preserve">Upozorňujeme, že se na místech určených k sečení mohou vyskytovat skryté překážky, jako např. silně podmáčený a měkký terén, pařezy, kameny apod. Povodí Moravy, </w:t>
      </w:r>
      <w:proofErr w:type="spellStart"/>
      <w:r w:rsidRPr="00D73DC4">
        <w:rPr>
          <w:rFonts w:ascii="Arial" w:hAnsi="Arial" w:cs="Arial"/>
        </w:rPr>
        <w:t>s.p</w:t>
      </w:r>
      <w:proofErr w:type="spellEnd"/>
      <w:r w:rsidRPr="00D73DC4">
        <w:rPr>
          <w:rFonts w:ascii="Arial" w:hAnsi="Arial" w:cs="Arial"/>
        </w:rPr>
        <w:t xml:space="preserve">. </w:t>
      </w:r>
      <w:r w:rsidRPr="00D73DC4">
        <w:rPr>
          <w:rFonts w:ascii="Arial" w:hAnsi="Arial" w:cs="Arial"/>
          <w:b/>
          <w:bCs/>
        </w:rPr>
        <w:t>neručí</w:t>
      </w:r>
      <w:r w:rsidRPr="00D73DC4">
        <w:rPr>
          <w:rFonts w:ascii="Arial" w:hAnsi="Arial" w:cs="Arial"/>
        </w:rPr>
        <w:t xml:space="preserve"> za případné škody, které tímto mohou dodavateli na mechanizaci vzniknout. Ten je povinen se před provedením prací řádně seznámit s terénem </w:t>
      </w:r>
      <w:r w:rsidR="00CE2237">
        <w:rPr>
          <w:rFonts w:ascii="Arial" w:hAnsi="Arial" w:cs="Arial"/>
        </w:rPr>
        <w:br/>
      </w:r>
      <w:r w:rsidRPr="00D73DC4">
        <w:rPr>
          <w:rFonts w:ascii="Arial" w:hAnsi="Arial" w:cs="Arial"/>
        </w:rPr>
        <w:t>a předejít tak příp. poškození mechanizace nebo zranění osob.</w:t>
      </w:r>
    </w:p>
    <w:p w:rsidR="00D73DC4" w:rsidRPr="00D73DC4" w:rsidRDefault="00D73DC4" w:rsidP="000F769F">
      <w:pPr>
        <w:jc w:val="both"/>
        <w:rPr>
          <w:rFonts w:ascii="Arial" w:hAnsi="Arial" w:cs="Arial"/>
        </w:rPr>
      </w:pPr>
      <w:r w:rsidRPr="00D73DC4">
        <w:rPr>
          <w:rFonts w:ascii="Arial" w:hAnsi="Arial" w:cs="Arial"/>
        </w:rPr>
        <w:t>Doporučené strojní vybavení: křovinořez</w:t>
      </w:r>
      <w:r>
        <w:rPr>
          <w:rFonts w:ascii="Arial" w:hAnsi="Arial" w:cs="Arial"/>
        </w:rPr>
        <w:t xml:space="preserve"> a </w:t>
      </w:r>
      <w:r w:rsidRPr="00D73DC4">
        <w:rPr>
          <w:rFonts w:ascii="Arial" w:hAnsi="Arial" w:cs="Arial"/>
        </w:rPr>
        <w:t>dle vybavení dodavatele</w:t>
      </w:r>
    </w:p>
    <w:p w:rsidR="00632BF4" w:rsidRDefault="00D73DC4" w:rsidP="00CE2237">
      <w:pPr>
        <w:spacing w:after="0" w:line="240" w:lineRule="auto"/>
        <w:rPr>
          <w:rFonts w:ascii="Arial" w:eastAsia="Times New Roman" w:hAnsi="Arial" w:cs="Arial"/>
          <w:lang w:eastAsia="cs-CZ"/>
        </w:rPr>
      </w:pPr>
      <w:r w:rsidRPr="00D73DC4">
        <w:rPr>
          <w:rFonts w:ascii="Arial" w:eastAsia="Times New Roman" w:hAnsi="Arial" w:cs="Arial"/>
          <w:lang w:eastAsia="cs-CZ"/>
        </w:rPr>
        <w:t xml:space="preserve">Termín provádění prací: </w:t>
      </w:r>
    </w:p>
    <w:p w:rsidR="00D73DC4" w:rsidRDefault="00632BF4" w:rsidP="00CE2237">
      <w:pPr>
        <w:spacing w:after="0" w:line="240" w:lineRule="auto"/>
        <w:rPr>
          <w:rFonts w:ascii="Arial" w:eastAsia="Times New Roman" w:hAnsi="Arial" w:cs="Arial"/>
          <w:b/>
          <w:lang w:eastAsia="cs-CZ"/>
        </w:rPr>
      </w:pPr>
      <w:r w:rsidRPr="00632BF4">
        <w:rPr>
          <w:rFonts w:ascii="Arial" w:eastAsia="Times New Roman" w:hAnsi="Arial" w:cs="Arial"/>
          <w:b/>
          <w:lang w:eastAsia="cs-CZ"/>
        </w:rPr>
        <w:t>3x ročně; první pokos do 15.6</w:t>
      </w:r>
      <w:r w:rsidR="00522E17">
        <w:rPr>
          <w:rFonts w:ascii="Arial" w:eastAsia="Times New Roman" w:hAnsi="Arial" w:cs="Arial"/>
          <w:b/>
          <w:lang w:eastAsia="cs-CZ"/>
        </w:rPr>
        <w:t>.</w:t>
      </w:r>
      <w:r w:rsidRPr="00632BF4">
        <w:rPr>
          <w:rFonts w:ascii="Arial" w:eastAsia="Times New Roman" w:hAnsi="Arial" w:cs="Arial"/>
          <w:b/>
          <w:lang w:eastAsia="cs-CZ"/>
        </w:rPr>
        <w:t>, druhý pokos do 15.8</w:t>
      </w:r>
      <w:r w:rsidR="00522E17">
        <w:rPr>
          <w:rFonts w:ascii="Arial" w:eastAsia="Times New Roman" w:hAnsi="Arial" w:cs="Arial"/>
          <w:b/>
          <w:lang w:eastAsia="cs-CZ"/>
        </w:rPr>
        <w:t>.</w:t>
      </w:r>
      <w:bookmarkStart w:id="0" w:name="_GoBack"/>
      <w:bookmarkEnd w:id="0"/>
      <w:r w:rsidRPr="00632BF4">
        <w:rPr>
          <w:rFonts w:ascii="Arial" w:eastAsia="Times New Roman" w:hAnsi="Arial" w:cs="Arial"/>
          <w:b/>
          <w:lang w:eastAsia="cs-CZ"/>
        </w:rPr>
        <w:t xml:space="preserve"> a třetí pokos do 31.10</w:t>
      </w:r>
      <w:r w:rsidR="00522E17">
        <w:rPr>
          <w:rFonts w:ascii="Arial" w:eastAsia="Times New Roman" w:hAnsi="Arial" w:cs="Arial"/>
          <w:b/>
          <w:lang w:eastAsia="cs-CZ"/>
        </w:rPr>
        <w:t>.</w:t>
      </w:r>
    </w:p>
    <w:p w:rsidR="00CE2237" w:rsidRPr="00CE2237" w:rsidRDefault="00CE2237" w:rsidP="00CE2237">
      <w:pPr>
        <w:spacing w:after="0" w:line="240" w:lineRule="auto"/>
        <w:rPr>
          <w:rFonts w:ascii="Arial" w:eastAsia="Times New Roman" w:hAnsi="Arial" w:cs="Arial"/>
          <w:b/>
          <w:lang w:eastAsia="cs-CZ"/>
        </w:rPr>
      </w:pPr>
    </w:p>
    <w:p w:rsidR="00D73DC4" w:rsidRPr="00D73DC4" w:rsidRDefault="006B2EE4" w:rsidP="00D73DC4">
      <w:pPr>
        <w:spacing w:after="0"/>
        <w:jc w:val="both"/>
        <w:rPr>
          <w:rFonts w:ascii="Arial" w:hAnsi="Arial" w:cs="Arial"/>
        </w:rPr>
      </w:pPr>
      <w:r w:rsidRPr="00D73DC4">
        <w:rPr>
          <w:rFonts w:ascii="Arial" w:hAnsi="Arial" w:cs="Arial"/>
        </w:rPr>
        <w:t xml:space="preserve">Technický dozor akce: </w:t>
      </w:r>
    </w:p>
    <w:p w:rsidR="00F266BA" w:rsidRPr="00D73DC4" w:rsidRDefault="00F266BA" w:rsidP="00F266BA">
      <w:pPr>
        <w:jc w:val="both"/>
        <w:rPr>
          <w:rFonts w:ascii="Arial" w:hAnsi="Arial" w:cs="Arial"/>
        </w:rPr>
      </w:pPr>
      <w:r w:rsidRPr="00D73DC4">
        <w:rPr>
          <w:rFonts w:ascii="Arial" w:hAnsi="Arial" w:cs="Arial"/>
          <w:b/>
          <w:color w:val="FF0000"/>
        </w:rPr>
        <w:t xml:space="preserve">Ing. </w:t>
      </w:r>
      <w:r w:rsidR="00522E17">
        <w:rPr>
          <w:rFonts w:ascii="Arial" w:hAnsi="Arial" w:cs="Arial"/>
          <w:b/>
          <w:color w:val="FF0000"/>
        </w:rPr>
        <w:t>Kristýna Sedlářová</w:t>
      </w:r>
      <w:r w:rsidRPr="00D73DC4">
        <w:rPr>
          <w:rFonts w:ascii="Arial" w:hAnsi="Arial" w:cs="Arial"/>
          <w:b/>
          <w:color w:val="FF0000"/>
        </w:rPr>
        <w:t xml:space="preserve">, </w:t>
      </w:r>
      <w:hyperlink r:id="rId7" w:history="1">
        <w:r w:rsidR="00522E17" w:rsidRPr="008618A6">
          <w:rPr>
            <w:rStyle w:val="Hypertextovodkaz"/>
            <w:rFonts w:ascii="Arial" w:hAnsi="Arial" w:cs="Arial"/>
            <w:b/>
          </w:rPr>
          <w:t>sedlarovak@pmo.cz</w:t>
        </w:r>
      </w:hyperlink>
      <w:r w:rsidRPr="00D73DC4">
        <w:rPr>
          <w:rFonts w:ascii="Arial" w:hAnsi="Arial" w:cs="Arial"/>
          <w:b/>
        </w:rPr>
        <w:t xml:space="preserve">, </w:t>
      </w:r>
      <w:r w:rsidRPr="00D73DC4">
        <w:rPr>
          <w:rFonts w:ascii="Arial" w:hAnsi="Arial" w:cs="Arial"/>
          <w:b/>
          <w:color w:val="FF0000"/>
        </w:rPr>
        <w:t>+420</w:t>
      </w:r>
      <w:r w:rsidR="00522E17">
        <w:rPr>
          <w:rFonts w:ascii="Arial" w:hAnsi="Arial" w:cs="Arial"/>
          <w:b/>
          <w:color w:val="FF0000"/>
        </w:rPr>
        <w:t> 601 547 139</w:t>
      </w:r>
    </w:p>
    <w:p w:rsidR="00E236AD" w:rsidRDefault="00E236AD">
      <w:pPr>
        <w:rPr>
          <w:b/>
          <w:color w:val="FF0000"/>
        </w:rPr>
      </w:pPr>
      <w:r>
        <w:rPr>
          <w:b/>
          <w:color w:val="FF0000"/>
        </w:rPr>
        <w:br w:type="page"/>
      </w:r>
    </w:p>
    <w:p w:rsidR="00E236AD" w:rsidRPr="00721AD5" w:rsidRDefault="00E236AD" w:rsidP="00404AA6">
      <w:pPr>
        <w:spacing w:after="0"/>
        <w:rPr>
          <w:rFonts w:ascii="Arial" w:hAnsi="Arial" w:cs="Arial"/>
        </w:rPr>
      </w:pPr>
      <w:r w:rsidRPr="00721AD5">
        <w:rPr>
          <w:rFonts w:ascii="Arial" w:hAnsi="Arial" w:cs="Arial"/>
        </w:rPr>
        <w:lastRenderedPageBreak/>
        <w:t>Označené úseky určené k sečení:</w:t>
      </w:r>
    </w:p>
    <w:p w:rsidR="00E236AD" w:rsidRPr="00404AA6" w:rsidRDefault="00404AA6" w:rsidP="00404AA6">
      <w:pPr>
        <w:jc w:val="center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E6DF3F0" wp14:editId="1B3418EE">
                <wp:simplePos x="0" y="0"/>
                <wp:positionH relativeFrom="column">
                  <wp:posOffset>1311142</wp:posOffset>
                </wp:positionH>
                <wp:positionV relativeFrom="paragraph">
                  <wp:posOffset>134942</wp:posOffset>
                </wp:positionV>
                <wp:extent cx="40944" cy="238836"/>
                <wp:effectExtent l="19050" t="19050" r="35560" b="8890"/>
                <wp:wrapNone/>
                <wp:docPr id="21" name="Přímá spojnic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0944" cy="238836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257472" id="Přímá spojnice 21" o:spid="_x0000_s1026" style="position:absolute;flip:x 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3.25pt,10.65pt" to="106.45pt,2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" strokecolor="#365f91 [2404]" strokeweight="2.25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AD14AA" wp14:editId="62FE8C0E">
                <wp:simplePos x="0" y="0"/>
                <wp:positionH relativeFrom="column">
                  <wp:posOffset>1352086</wp:posOffset>
                </wp:positionH>
                <wp:positionV relativeFrom="paragraph">
                  <wp:posOffset>373778</wp:posOffset>
                </wp:positionV>
                <wp:extent cx="498143" cy="675564"/>
                <wp:effectExtent l="0" t="0" r="16510" b="10795"/>
                <wp:wrapNone/>
                <wp:docPr id="20" name="Volný tva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143" cy="675564"/>
                        </a:xfrm>
                        <a:custGeom>
                          <a:avLst/>
                          <a:gdLst>
                            <a:gd name="connsiteX0" fmla="*/ 498143 w 498143"/>
                            <a:gd name="connsiteY0" fmla="*/ 675564 h 675564"/>
                            <a:gd name="connsiteX1" fmla="*/ 0 w 498143"/>
                            <a:gd name="connsiteY1" fmla="*/ 0 h 675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498143" h="675564">
                              <a:moveTo>
                                <a:pt x="498143" y="675564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DBD966" id="Volný tvar 20" o:spid="_x0000_s1026" style="position:absolute;margin-left:106.45pt;margin-top:29.45pt;width:39.2pt;height:53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98143,675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" path="m498143,675564l,e" filled="f" strokecolor="#243f60 [1604]" strokeweight="2pt">
                <v:path arrowok="t" o:connecttype="custom" o:connectlocs="498143,675564;0,0" o:connectangles="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A4FEE2B" wp14:editId="4770D5D7">
                <wp:simplePos x="0" y="0"/>
                <wp:positionH relativeFrom="column">
                  <wp:posOffset>2785101</wp:posOffset>
                </wp:positionH>
                <wp:positionV relativeFrom="paragraph">
                  <wp:posOffset>1796063</wp:posOffset>
                </wp:positionV>
                <wp:extent cx="1703661" cy="2242139"/>
                <wp:effectExtent l="0" t="0" r="11430" b="25400"/>
                <wp:wrapNone/>
                <wp:docPr id="19" name="Volný tva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3661" cy="2242139"/>
                        </a:xfrm>
                        <a:custGeom>
                          <a:avLst/>
                          <a:gdLst>
                            <a:gd name="connsiteX0" fmla="*/ 1692322 w 1703661"/>
                            <a:gd name="connsiteY0" fmla="*/ 2242139 h 2242139"/>
                            <a:gd name="connsiteX1" fmla="*/ 1685498 w 1703661"/>
                            <a:gd name="connsiteY1" fmla="*/ 2146605 h 2242139"/>
                            <a:gd name="connsiteX2" fmla="*/ 1521725 w 1703661"/>
                            <a:gd name="connsiteY2" fmla="*/ 1914593 h 2242139"/>
                            <a:gd name="connsiteX3" fmla="*/ 1419367 w 1703661"/>
                            <a:gd name="connsiteY3" fmla="*/ 1825882 h 2242139"/>
                            <a:gd name="connsiteX4" fmla="*/ 1221474 w 1703661"/>
                            <a:gd name="connsiteY4" fmla="*/ 1757643 h 2242139"/>
                            <a:gd name="connsiteX5" fmla="*/ 1016758 w 1703661"/>
                            <a:gd name="connsiteY5" fmla="*/ 1716700 h 2242139"/>
                            <a:gd name="connsiteX6" fmla="*/ 928047 w 1703661"/>
                            <a:gd name="connsiteY6" fmla="*/ 1648461 h 2242139"/>
                            <a:gd name="connsiteX7" fmla="*/ 791570 w 1703661"/>
                            <a:gd name="connsiteY7" fmla="*/ 1580223 h 2242139"/>
                            <a:gd name="connsiteX8" fmla="*/ 689211 w 1703661"/>
                            <a:gd name="connsiteY8" fmla="*/ 1464217 h 2242139"/>
                            <a:gd name="connsiteX9" fmla="*/ 361665 w 1703661"/>
                            <a:gd name="connsiteY9" fmla="*/ 1232205 h 2242139"/>
                            <a:gd name="connsiteX10" fmla="*/ 109182 w 1703661"/>
                            <a:gd name="connsiteY10" fmla="*/ 966073 h 2242139"/>
                            <a:gd name="connsiteX11" fmla="*/ 47767 w 1703661"/>
                            <a:gd name="connsiteY11" fmla="*/ 734061 h 2242139"/>
                            <a:gd name="connsiteX12" fmla="*/ 102358 w 1703661"/>
                            <a:gd name="connsiteY12" fmla="*/ 92617 h 2242139"/>
                            <a:gd name="connsiteX13" fmla="*/ 0 w 1703661"/>
                            <a:gd name="connsiteY13" fmla="*/ 17554 h 224213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</a:cxnLst>
                          <a:rect l="l" t="t" r="r" b="b"/>
                          <a:pathLst>
                            <a:path w="1703661" h="2242139">
                              <a:moveTo>
                                <a:pt x="1692322" y="2242139"/>
                              </a:moveTo>
                              <a:cubicBezTo>
                                <a:pt x="1703126" y="2221667"/>
                                <a:pt x="1713931" y="2201196"/>
                                <a:pt x="1685498" y="2146605"/>
                              </a:cubicBezTo>
                              <a:cubicBezTo>
                                <a:pt x="1657065" y="2092014"/>
                                <a:pt x="1566080" y="1968047"/>
                                <a:pt x="1521725" y="1914593"/>
                              </a:cubicBezTo>
                              <a:cubicBezTo>
                                <a:pt x="1477370" y="1861139"/>
                                <a:pt x="1469409" y="1852040"/>
                                <a:pt x="1419367" y="1825882"/>
                              </a:cubicBezTo>
                              <a:cubicBezTo>
                                <a:pt x="1369325" y="1799724"/>
                                <a:pt x="1288575" y="1775840"/>
                                <a:pt x="1221474" y="1757643"/>
                              </a:cubicBezTo>
                              <a:cubicBezTo>
                                <a:pt x="1154373" y="1739446"/>
                                <a:pt x="1065662" y="1734897"/>
                                <a:pt x="1016758" y="1716700"/>
                              </a:cubicBezTo>
                              <a:cubicBezTo>
                                <a:pt x="967853" y="1698503"/>
                                <a:pt x="965578" y="1671207"/>
                                <a:pt x="928047" y="1648461"/>
                              </a:cubicBezTo>
                              <a:cubicBezTo>
                                <a:pt x="890516" y="1625715"/>
                                <a:pt x="831376" y="1610930"/>
                                <a:pt x="791570" y="1580223"/>
                              </a:cubicBezTo>
                              <a:cubicBezTo>
                                <a:pt x="751764" y="1549516"/>
                                <a:pt x="760862" y="1522220"/>
                                <a:pt x="689211" y="1464217"/>
                              </a:cubicBezTo>
                              <a:cubicBezTo>
                                <a:pt x="617560" y="1406214"/>
                                <a:pt x="458336" y="1315229"/>
                                <a:pt x="361665" y="1232205"/>
                              </a:cubicBezTo>
                              <a:cubicBezTo>
                                <a:pt x="264994" y="1149181"/>
                                <a:pt x="161498" y="1049097"/>
                                <a:pt x="109182" y="966073"/>
                              </a:cubicBezTo>
                              <a:cubicBezTo>
                                <a:pt x="56866" y="883049"/>
                                <a:pt x="48904" y="879637"/>
                                <a:pt x="47767" y="734061"/>
                              </a:cubicBezTo>
                              <a:cubicBezTo>
                                <a:pt x="46630" y="588485"/>
                                <a:pt x="110319" y="212035"/>
                                <a:pt x="102358" y="92617"/>
                              </a:cubicBezTo>
                              <a:cubicBezTo>
                                <a:pt x="94397" y="-26801"/>
                                <a:pt x="47198" y="-4624"/>
                                <a:pt x="0" y="17554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7F1327" id="Volný tvar 19" o:spid="_x0000_s1026" style="position:absolute;margin-left:219.3pt;margin-top:141.4pt;width:134.15pt;height:176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03661,2242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" path="m1692322,2242139v10804,-20472,21609,-40943,-6824,-95534c1657065,2092014,1566080,1968047,1521725,1914593v-44355,-53454,-52316,-62553,-102358,-88711c1369325,1799724,1288575,1775840,1221474,1757643v-67101,-18197,-155812,-22746,-204716,-40943c967853,1698503,965578,1671207,928047,1648461v-37531,-22746,-96671,-37531,-136477,-68238c751764,1549516,760862,1522220,689211,1464217,617560,1406214,458336,1315229,361665,1232205,264994,1149181,161498,1049097,109182,966073,56866,883049,48904,879637,47767,734061,46630,588485,110319,212035,102358,92617,94397,-26801,47198,-4624,,17554e" filled="f" strokecolor="#243f60 [1604]" strokeweight="2pt">
                <v:path arrowok="t" o:connecttype="custom" o:connectlocs="1692322,2242139;1685498,2146605;1521725,1914593;1419367,1825882;1221474,1757643;1016758,1716700;928047,1648461;791570,1580223;689211,1464217;361665,1232205;109182,966073;47767,734061;102358,92617;0,17554" o:connectangles="0,0,0,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C87A5D" wp14:editId="7C0B12C8">
                <wp:simplePos x="0" y="0"/>
                <wp:positionH relativeFrom="column">
                  <wp:posOffset>4545662</wp:posOffset>
                </wp:positionH>
                <wp:positionV relativeFrom="paragraph">
                  <wp:posOffset>4208799</wp:posOffset>
                </wp:positionV>
                <wp:extent cx="450376" cy="859809"/>
                <wp:effectExtent l="0" t="0" r="26035" b="16510"/>
                <wp:wrapNone/>
                <wp:docPr id="18" name="Volný tva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376" cy="859809"/>
                        </a:xfrm>
                        <a:custGeom>
                          <a:avLst/>
                          <a:gdLst>
                            <a:gd name="connsiteX0" fmla="*/ 450376 w 450376"/>
                            <a:gd name="connsiteY0" fmla="*/ 859809 h 859809"/>
                            <a:gd name="connsiteX1" fmla="*/ 259307 w 450376"/>
                            <a:gd name="connsiteY1" fmla="*/ 580030 h 859809"/>
                            <a:gd name="connsiteX2" fmla="*/ 245659 w 450376"/>
                            <a:gd name="connsiteY2" fmla="*/ 300251 h 859809"/>
                            <a:gd name="connsiteX3" fmla="*/ 259307 w 450376"/>
                            <a:gd name="connsiteY3" fmla="*/ 225188 h 859809"/>
                            <a:gd name="connsiteX4" fmla="*/ 238836 w 450376"/>
                            <a:gd name="connsiteY4" fmla="*/ 136478 h 859809"/>
                            <a:gd name="connsiteX5" fmla="*/ 0 w 450376"/>
                            <a:gd name="connsiteY5" fmla="*/ 0 h 85980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450376" h="859809">
                              <a:moveTo>
                                <a:pt x="450376" y="859809"/>
                              </a:moveTo>
                              <a:cubicBezTo>
                                <a:pt x="371901" y="766549"/>
                                <a:pt x="293426" y="673290"/>
                                <a:pt x="259307" y="580030"/>
                              </a:cubicBezTo>
                              <a:cubicBezTo>
                                <a:pt x="225188" y="486770"/>
                                <a:pt x="245659" y="359391"/>
                                <a:pt x="245659" y="300251"/>
                              </a:cubicBezTo>
                              <a:cubicBezTo>
                                <a:pt x="245659" y="241111"/>
                                <a:pt x="260444" y="252483"/>
                                <a:pt x="259307" y="225188"/>
                              </a:cubicBezTo>
                              <a:cubicBezTo>
                                <a:pt x="258170" y="197893"/>
                                <a:pt x="282054" y="174009"/>
                                <a:pt x="238836" y="136478"/>
                              </a:cubicBezTo>
                              <a:cubicBezTo>
                                <a:pt x="195618" y="98947"/>
                                <a:pt x="97809" y="49473"/>
                                <a:pt x="0" y="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04AA6" w:rsidRDefault="00404AA6" w:rsidP="00404AA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C87A5D" id="Volný tvar 18" o:spid="_x0000_s1026" style="position:absolute;left:0;text-align:left;margin-left:357.95pt;margin-top:331.4pt;width:35.45pt;height:67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0376,85980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" adj="-11796480,,5400" path="m450376,859809c371901,766549,293426,673290,259307,580030,225188,486770,245659,359391,245659,300251v,-59140,14785,-47768,13648,-75063c258170,197893,282054,174009,238836,136478,195618,98947,97809,49473,,e" filled="f" strokecolor="#243f60 [1604]" strokeweight="2pt">
                <v:stroke joinstyle="miter"/>
                <v:formulas/>
                <v:path arrowok="t" o:connecttype="custom" o:connectlocs="450376,859809;259307,580030;245659,300251;259307,225188;238836,136478;0,0" o:connectangles="0,0,0,0,0,0" textboxrect="0,0,450376,859809"/>
                <v:textbox>
                  <w:txbxContent>
                    <w:p w:rsidR="00404AA6" w:rsidRDefault="00404AA6" w:rsidP="00404AA6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FDC6A0F" wp14:editId="55DD8E66">
            <wp:extent cx="5760720" cy="5420197"/>
            <wp:effectExtent l="0" t="0" r="0" b="952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0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F3B" w:rsidRDefault="00C74F3B">
      <w:r>
        <w:br w:type="page"/>
      </w:r>
    </w:p>
    <w:p w:rsidR="00404AA6" w:rsidRDefault="00404AA6" w:rsidP="00404AA6">
      <w:r>
        <w:lastRenderedPageBreak/>
        <w:t xml:space="preserve">k. </w:t>
      </w:r>
      <w:proofErr w:type="spellStart"/>
      <w:r>
        <w:t>ú.</w:t>
      </w:r>
      <w:proofErr w:type="spellEnd"/>
      <w:r>
        <w:t xml:space="preserve"> Nová Ulice</w:t>
      </w:r>
    </w:p>
    <w:p w:rsidR="00C74F3B" w:rsidRDefault="00C74F3B" w:rsidP="00C74F3B">
      <w:pPr>
        <w:jc w:val="center"/>
      </w:pPr>
      <w:r>
        <w:rPr>
          <w:noProof/>
          <w:lang w:eastAsia="cs-CZ"/>
        </w:rPr>
        <w:drawing>
          <wp:inline distT="0" distB="0" distL="0" distR="0" wp14:anchorId="1991FE51" wp14:editId="10D63987">
            <wp:extent cx="3957851" cy="4283933"/>
            <wp:effectExtent l="0" t="0" r="5080" b="254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45" b="5476"/>
                    <a:stretch/>
                  </pic:blipFill>
                  <pic:spPr bwMode="auto">
                    <a:xfrm>
                      <a:off x="0" y="0"/>
                      <a:ext cx="3973295" cy="43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4F3B" w:rsidRDefault="00C74F3B" w:rsidP="00404AA6">
      <w:r>
        <w:t xml:space="preserve">  </w:t>
      </w:r>
    </w:p>
    <w:p w:rsidR="00404AA6" w:rsidRDefault="00C74F3B" w:rsidP="00C74F3B">
      <w:pPr>
        <w:jc w:val="center"/>
      </w:pPr>
      <w:r>
        <w:rPr>
          <w:noProof/>
          <w:lang w:eastAsia="cs-CZ"/>
        </w:rPr>
        <w:drawing>
          <wp:inline distT="0" distB="0" distL="0" distR="0" wp14:anchorId="2D01DC0E" wp14:editId="3B63DE8D">
            <wp:extent cx="3781434" cy="2831910"/>
            <wp:effectExtent l="0" t="0" r="0" b="6985"/>
            <wp:docPr id="22" name="Obrázek 22" descr="P1100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11008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712" cy="2832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</w:t>
      </w:r>
    </w:p>
    <w:p w:rsidR="00C74F3B" w:rsidRDefault="00C74F3B">
      <w:r>
        <w:br w:type="page"/>
      </w:r>
    </w:p>
    <w:p w:rsidR="00E236AD" w:rsidRDefault="00E236AD" w:rsidP="00404AA6">
      <w:r w:rsidRPr="007F7E7F">
        <w:lastRenderedPageBreak/>
        <w:t>k.</w:t>
      </w:r>
      <w:r w:rsidR="00404AA6">
        <w:t xml:space="preserve"> </w:t>
      </w:r>
      <w:proofErr w:type="spellStart"/>
      <w:r w:rsidRPr="007F7E7F">
        <w:t>ú.</w:t>
      </w:r>
      <w:proofErr w:type="spellEnd"/>
      <w:r w:rsidRPr="007F7E7F">
        <w:t xml:space="preserve"> </w:t>
      </w:r>
      <w:r>
        <w:t>Slavonín</w:t>
      </w:r>
    </w:p>
    <w:p w:rsidR="00C74F3B" w:rsidRDefault="00C74F3B" w:rsidP="00404AA6">
      <w:pPr>
        <w:jc w:val="center"/>
      </w:pPr>
      <w:r>
        <w:rPr>
          <w:noProof/>
          <w:lang w:eastAsia="cs-CZ"/>
        </w:rPr>
        <w:drawing>
          <wp:inline distT="0" distB="0" distL="0" distR="0" wp14:anchorId="02CBC71A" wp14:editId="5EA1F2D5">
            <wp:extent cx="2743200" cy="4339228"/>
            <wp:effectExtent l="0" t="0" r="0" b="444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27" r="12098"/>
                    <a:stretch/>
                  </pic:blipFill>
                  <pic:spPr bwMode="auto">
                    <a:xfrm>
                      <a:off x="0" y="0"/>
                      <a:ext cx="2746081" cy="434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4F3B" w:rsidRDefault="00C74F3B" w:rsidP="00404AA6">
      <w:pPr>
        <w:jc w:val="center"/>
      </w:pPr>
    </w:p>
    <w:p w:rsidR="00C74F3B" w:rsidRDefault="00C74F3B" w:rsidP="00404AA6">
      <w:pPr>
        <w:jc w:val="center"/>
      </w:pPr>
    </w:p>
    <w:p w:rsidR="00E236AD" w:rsidRDefault="00C74F3B" w:rsidP="00404AA6">
      <w:pPr>
        <w:jc w:val="center"/>
      </w:pPr>
      <w:r>
        <w:rPr>
          <w:noProof/>
          <w:lang w:eastAsia="cs-CZ"/>
        </w:rPr>
        <w:drawing>
          <wp:inline distT="0" distB="0" distL="0" distR="0" wp14:anchorId="3BA1A453" wp14:editId="4329DC7E">
            <wp:extent cx="2231409" cy="2979587"/>
            <wp:effectExtent l="0" t="0" r="0" b="0"/>
            <wp:docPr id="8" name="Obrázek 8" descr="P1100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11008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383" cy="2978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237">
        <w:t xml:space="preserve"> </w:t>
      </w:r>
      <w:r>
        <w:t xml:space="preserve"> </w:t>
      </w:r>
      <w:r>
        <w:rPr>
          <w:noProof/>
          <w:lang w:eastAsia="cs-CZ"/>
        </w:rPr>
        <w:drawing>
          <wp:inline distT="0" distB="0" distL="0" distR="0" wp14:anchorId="52BBC8EA" wp14:editId="0917A821">
            <wp:extent cx="3084394" cy="2309899"/>
            <wp:effectExtent l="0" t="0" r="1905" b="0"/>
            <wp:docPr id="3" name="Obrázek 3" descr="P1100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110082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975" cy="2308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36AD">
        <w:br w:type="page"/>
      </w:r>
    </w:p>
    <w:p w:rsidR="00E236AD" w:rsidRDefault="00E236AD" w:rsidP="00E236AD">
      <w:r>
        <w:lastRenderedPageBreak/>
        <w:t>k.</w:t>
      </w:r>
      <w:r w:rsidR="00C74F3B">
        <w:t xml:space="preserve"> </w:t>
      </w:r>
      <w:proofErr w:type="spellStart"/>
      <w:r>
        <w:t>ú.</w:t>
      </w:r>
      <w:proofErr w:type="spellEnd"/>
      <w:r>
        <w:t xml:space="preserve"> Nemilany</w:t>
      </w:r>
    </w:p>
    <w:p w:rsidR="00E236AD" w:rsidRDefault="00C74F3B" w:rsidP="00E236AD">
      <w:pPr>
        <w:jc w:val="center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0D6B564" wp14:editId="07F98D0E">
                <wp:simplePos x="0" y="0"/>
                <wp:positionH relativeFrom="column">
                  <wp:posOffset>4043045</wp:posOffset>
                </wp:positionH>
                <wp:positionV relativeFrom="paragraph">
                  <wp:posOffset>963295</wp:posOffset>
                </wp:positionV>
                <wp:extent cx="1400175" cy="533400"/>
                <wp:effectExtent l="0" t="0" r="28575" b="19050"/>
                <wp:wrapNone/>
                <wp:docPr id="2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0175" cy="533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36AD" w:rsidRDefault="00E236AD" w:rsidP="00E236AD">
                            <w:r>
                              <w:t>Tato část není předmětem prací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D6B564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7" type="#_x0000_t202" style="position:absolute;left:0;text-align:left;margin-left:318.35pt;margin-top:75.85pt;width:110.25pt;height:4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" fillcolor="white [3201]" strokecolor="red" strokeweight=".5pt">
                <v:textbox>
                  <w:txbxContent>
                    <w:p w:rsidR="00E236AD" w:rsidRDefault="00E236AD" w:rsidP="00E236AD">
                      <w:r>
                        <w:t>Tato část není předmětem prací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8DE3A1" wp14:editId="08625EAD">
                <wp:simplePos x="0" y="0"/>
                <wp:positionH relativeFrom="column">
                  <wp:posOffset>3219800</wp:posOffset>
                </wp:positionH>
                <wp:positionV relativeFrom="paragraph">
                  <wp:posOffset>34755</wp:posOffset>
                </wp:positionV>
                <wp:extent cx="1485900" cy="2133600"/>
                <wp:effectExtent l="19050" t="19050" r="19050" b="19050"/>
                <wp:wrapNone/>
                <wp:docPr id="1" name="Přímá spojnic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85900" cy="21336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9F5473" id="Přímá spojnice 1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3.55pt,2.75pt" to="370.55pt,17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" strokecolor="red" strokeweight="2.25pt"/>
            </w:pict>
          </mc:Fallback>
        </mc:AlternateContent>
      </w:r>
      <w:r w:rsidR="00E236AD">
        <w:rPr>
          <w:noProof/>
          <w:lang w:eastAsia="cs-CZ"/>
        </w:rPr>
        <w:drawing>
          <wp:inline distT="0" distB="0" distL="0" distR="0" wp14:anchorId="403CE738" wp14:editId="7B7F2B81">
            <wp:extent cx="3956849" cy="4924425"/>
            <wp:effectExtent l="0" t="0" r="571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24" t="3183" r="19448"/>
                    <a:stretch/>
                  </pic:blipFill>
                  <pic:spPr bwMode="auto">
                    <a:xfrm>
                      <a:off x="0" y="0"/>
                      <a:ext cx="3960000" cy="4928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2EE4" w:rsidRPr="006B2EE4" w:rsidRDefault="000E1DC3" w:rsidP="00CE2237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752725" cy="3667125"/>
            <wp:effectExtent l="0" t="0" r="9525" b="9525"/>
            <wp:docPr id="9" name="obrázek 1" descr="IMG_20180802_103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20180802_10382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B2EE4" w:rsidRPr="006B2EE4" w:rsidSect="00404AA6">
      <w:headerReference w:type="default" r:id="rId16"/>
      <w:pgSz w:w="11906" w:h="16838"/>
      <w:pgMar w:top="993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D031C" w:rsidRDefault="004D031C" w:rsidP="00D73DC4">
      <w:pPr>
        <w:spacing w:after="0" w:line="240" w:lineRule="auto"/>
      </w:pPr>
      <w:r>
        <w:separator/>
      </w:r>
    </w:p>
  </w:endnote>
  <w:endnote w:type="continuationSeparator" w:id="0">
    <w:p w:rsidR="004D031C" w:rsidRDefault="004D031C" w:rsidP="00D73D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D031C" w:rsidRDefault="004D031C" w:rsidP="00D73DC4">
      <w:pPr>
        <w:spacing w:after="0" w:line="240" w:lineRule="auto"/>
      </w:pPr>
      <w:r>
        <w:separator/>
      </w:r>
    </w:p>
  </w:footnote>
  <w:footnote w:type="continuationSeparator" w:id="0">
    <w:p w:rsidR="004D031C" w:rsidRDefault="004D031C" w:rsidP="00D73D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73DC4" w:rsidRPr="00D73DC4" w:rsidRDefault="00D73DC4" w:rsidP="00D73DC4">
    <w:pPr>
      <w:tabs>
        <w:tab w:val="center" w:pos="4536"/>
        <w:tab w:val="right" w:pos="9072"/>
      </w:tabs>
      <w:spacing w:after="0" w:line="240" w:lineRule="auto"/>
      <w:jc w:val="center"/>
      <w:rPr>
        <w:rFonts w:ascii="Arial" w:eastAsiaTheme="minorEastAsia" w:hAnsi="Arial" w:cs="Arial"/>
        <w:sz w:val="32"/>
        <w:szCs w:val="32"/>
        <w:lang w:eastAsia="cs-CZ"/>
      </w:rPr>
    </w:pPr>
    <w:r w:rsidRPr="00D73DC4">
      <w:rPr>
        <w:rFonts w:ascii="Arial" w:eastAsiaTheme="minorEastAsia" w:hAnsi="Arial" w:cs="Arial"/>
        <w:sz w:val="32"/>
        <w:szCs w:val="32"/>
        <w:lang w:eastAsia="cs-CZ"/>
      </w:rPr>
      <w:t>KARTA SEČENÍ LOKALITA Č.</w:t>
    </w:r>
    <w:r w:rsidR="00F266BA">
      <w:rPr>
        <w:rFonts w:ascii="Arial" w:eastAsiaTheme="minorEastAsia" w:hAnsi="Arial" w:cs="Arial"/>
        <w:sz w:val="32"/>
        <w:szCs w:val="32"/>
        <w:lang w:eastAsia="cs-CZ"/>
      </w:rPr>
      <w:t>7</w:t>
    </w:r>
  </w:p>
  <w:p w:rsidR="00D73DC4" w:rsidRDefault="00D73DC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846BA"/>
    <w:multiLevelType w:val="hybridMultilevel"/>
    <w:tmpl w:val="02AE3760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726CDE"/>
    <w:multiLevelType w:val="hybridMultilevel"/>
    <w:tmpl w:val="BF1ADA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D43F1B"/>
    <w:multiLevelType w:val="hybridMultilevel"/>
    <w:tmpl w:val="4A68DA0C"/>
    <w:lvl w:ilvl="0" w:tplc="0405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80F2E01"/>
    <w:multiLevelType w:val="hybridMultilevel"/>
    <w:tmpl w:val="546E7C70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5D64318"/>
    <w:multiLevelType w:val="hybridMultilevel"/>
    <w:tmpl w:val="7A28F184"/>
    <w:lvl w:ilvl="0" w:tplc="0405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61774E3A"/>
    <w:multiLevelType w:val="hybridMultilevel"/>
    <w:tmpl w:val="A142EB86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A214D8A"/>
    <w:multiLevelType w:val="hybridMultilevel"/>
    <w:tmpl w:val="C964AB44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6D006A19"/>
    <w:multiLevelType w:val="hybridMultilevel"/>
    <w:tmpl w:val="0DD85EDE"/>
    <w:lvl w:ilvl="0" w:tplc="CF38180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3"/>
  </w:num>
  <w:num w:numId="4">
    <w:abstractNumId w:val="4"/>
  </w:num>
  <w:num w:numId="5">
    <w:abstractNumId w:val="7"/>
  </w:num>
  <w:num w:numId="6">
    <w:abstractNumId w:val="5"/>
  </w:num>
  <w:num w:numId="7">
    <w:abstractNumId w:val="1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0558"/>
    <w:rsid w:val="00073FC2"/>
    <w:rsid w:val="000D6673"/>
    <w:rsid w:val="000E05A3"/>
    <w:rsid w:val="000E1DC3"/>
    <w:rsid w:val="000F769F"/>
    <w:rsid w:val="00297389"/>
    <w:rsid w:val="00313D9D"/>
    <w:rsid w:val="0033743D"/>
    <w:rsid w:val="00404AA6"/>
    <w:rsid w:val="00404B12"/>
    <w:rsid w:val="004D031C"/>
    <w:rsid w:val="00522E17"/>
    <w:rsid w:val="005F5650"/>
    <w:rsid w:val="00630683"/>
    <w:rsid w:val="00632BF4"/>
    <w:rsid w:val="006453E9"/>
    <w:rsid w:val="006B2EE4"/>
    <w:rsid w:val="006B53F0"/>
    <w:rsid w:val="006F44FA"/>
    <w:rsid w:val="00721AD5"/>
    <w:rsid w:val="00791B1D"/>
    <w:rsid w:val="007A7C8C"/>
    <w:rsid w:val="008C5899"/>
    <w:rsid w:val="008D3AD3"/>
    <w:rsid w:val="009F0558"/>
    <w:rsid w:val="00BD5DFE"/>
    <w:rsid w:val="00C11B72"/>
    <w:rsid w:val="00C74F3B"/>
    <w:rsid w:val="00CE2237"/>
    <w:rsid w:val="00D553D3"/>
    <w:rsid w:val="00D73DC4"/>
    <w:rsid w:val="00E236AD"/>
    <w:rsid w:val="00E44D11"/>
    <w:rsid w:val="00EF2958"/>
    <w:rsid w:val="00F266BA"/>
    <w:rsid w:val="00F50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4830DA"/>
  <w15:docId w15:val="{398E1F47-650C-4B85-ACA0-1C2322EE3C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6B2EE4"/>
    <w:rPr>
      <w:color w:val="0000FF" w:themeColor="hyperlink"/>
      <w:u w:val="single"/>
    </w:rPr>
  </w:style>
  <w:style w:type="table" w:styleId="Mkatabulky">
    <w:name w:val="Table Grid"/>
    <w:basedOn w:val="Normlntabulka"/>
    <w:uiPriority w:val="59"/>
    <w:rsid w:val="00E236AD"/>
    <w:pPr>
      <w:spacing w:after="0" w:line="240" w:lineRule="auto"/>
    </w:pPr>
    <w:rPr>
      <w:rFonts w:ascii="Arial" w:eastAsia="Times New Roman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E236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236AD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D73D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73DC4"/>
  </w:style>
  <w:style w:type="paragraph" w:styleId="Zpat">
    <w:name w:val="footer"/>
    <w:basedOn w:val="Normln"/>
    <w:link w:val="ZpatChar"/>
    <w:uiPriority w:val="99"/>
    <w:unhideWhenUsed/>
    <w:rsid w:val="00D73D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73DC4"/>
  </w:style>
  <w:style w:type="paragraph" w:styleId="Odstavecseseznamem">
    <w:name w:val="List Paragraph"/>
    <w:basedOn w:val="Normln"/>
    <w:uiPriority w:val="34"/>
    <w:qFormat/>
    <w:rsid w:val="00D73DC4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522E1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sedlarovak@pmo.cz" TargetMode="Externa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343</Words>
  <Characters>2028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Hrabinová Barbora</dc:creator>
  <cp:lastModifiedBy>Sedlářová Kristýna</cp:lastModifiedBy>
  <cp:revision>2</cp:revision>
  <dcterms:created xsi:type="dcterms:W3CDTF">2025-09-25T06:08:00Z</dcterms:created>
  <dcterms:modified xsi:type="dcterms:W3CDTF">2025-09-25T06:08:00Z</dcterms:modified>
</cp:coreProperties>
</file>